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2CE" w:rsidRDefault="00E51ED0"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ascii="彩虹小标宋" w:eastAsia="彩虹小标宋" w:hint="eastAsia"/>
          <w:sz w:val="44"/>
          <w:szCs w:val="44"/>
        </w:rPr>
        <w:t>泸州分行酒水</w:t>
      </w:r>
      <w:r w:rsidR="00085E11">
        <w:rPr>
          <w:rFonts w:ascii="彩虹小标宋" w:eastAsia="彩虹小标宋" w:hint="eastAsia"/>
          <w:sz w:val="44"/>
          <w:szCs w:val="44"/>
        </w:rPr>
        <w:t>采购需求</w:t>
      </w:r>
      <w:bookmarkStart w:id="0" w:name="_GoBack"/>
      <w:bookmarkEnd w:id="0"/>
    </w:p>
    <w:p w:rsidR="007252CE" w:rsidRDefault="007252CE">
      <w:pPr>
        <w:jc w:val="center"/>
        <w:rPr>
          <w:rFonts w:ascii="彩虹小标宋" w:eastAsia="彩虹小标宋"/>
          <w:sz w:val="44"/>
          <w:szCs w:val="44"/>
        </w:rPr>
      </w:pPr>
    </w:p>
    <w:p w:rsidR="007252CE" w:rsidRDefault="00085E11">
      <w:pPr>
        <w:adjustRightInd w:val="0"/>
        <w:snapToGrid w:val="0"/>
        <w:spacing w:line="360" w:lineRule="auto"/>
        <w:ind w:left="64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方正报宋简体" w:eastAsia="方正报宋简体" w:hAnsi="方正报宋简体" w:cs="Times New Roman" w:hint="eastAsia"/>
          <w:b/>
          <w:snapToGrid w:val="0"/>
          <w:color w:val="FF0000"/>
          <w:kern w:val="0"/>
          <w:sz w:val="32"/>
          <w:szCs w:val="32"/>
        </w:rPr>
        <w:t>★</w:t>
      </w:r>
      <w:r w:rsidRPr="00D3385A">
        <w:rPr>
          <w:rFonts w:ascii="彩虹粗仿宋" w:eastAsia="彩虹粗仿宋" w:hAnsi="方正报宋简体" w:cs="Times New Roman" w:hint="eastAsia"/>
          <w:b/>
          <w:snapToGrid w:val="0"/>
          <w:kern w:val="0"/>
          <w:sz w:val="30"/>
          <w:szCs w:val="30"/>
        </w:rPr>
        <w:t>一、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物品供应商要求</w:t>
      </w:r>
    </w:p>
    <w:p w:rsidR="007252CE" w:rsidRDefault="00085E11">
      <w:pPr>
        <w:pStyle w:val="a5"/>
        <w:adjustRightInd w:val="0"/>
        <w:snapToGrid w:val="0"/>
        <w:spacing w:line="360" w:lineRule="auto"/>
        <w:ind w:leftChars="338" w:left="71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1.具有独立法人资格或民事主体资格，并依法取得国家相关登记注册主管机关颁发的证照，证照均应在有效期内并经年检注册存续。</w:t>
      </w:r>
    </w:p>
    <w:p w:rsidR="007252CE" w:rsidRDefault="00085E11">
      <w:pPr>
        <w:pStyle w:val="a5"/>
        <w:adjustRightInd w:val="0"/>
        <w:snapToGrid w:val="0"/>
        <w:spacing w:line="360" w:lineRule="auto"/>
        <w:ind w:left="1360" w:firstLineChars="0" w:firstLine="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2.经营范围符合法律规定。</w:t>
      </w:r>
    </w:p>
    <w:p w:rsidR="007252CE" w:rsidRDefault="00085E11">
      <w:pPr>
        <w:pStyle w:val="a5"/>
        <w:adjustRightInd w:val="0"/>
        <w:snapToGrid w:val="0"/>
        <w:spacing w:line="360" w:lineRule="auto"/>
        <w:ind w:left="1360" w:firstLineChars="0" w:firstLine="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3.资信状况、经营状况良好，业务开展合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规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合法。</w:t>
      </w:r>
    </w:p>
    <w:p w:rsidR="007252CE" w:rsidRDefault="00085E11" w:rsidP="00085E11">
      <w:pPr>
        <w:pStyle w:val="a5"/>
        <w:adjustRightInd w:val="0"/>
        <w:snapToGrid w:val="0"/>
        <w:spacing w:line="360" w:lineRule="auto"/>
        <w:ind w:left="709" w:firstLineChars="203" w:firstLine="65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未被“信用中国”（www.creditchina.gov.cn）、中国政府采购网（www.ccgp.gov.cn）列入失信被执行人、重大税收违法案件当事人名单；遵守法律法规，具有良好的商业信誉和健全的财务会计制度，在参加本次采购活动前3年内未出现重大违法违规行为，不在采购人供应商禁入名单中。</w:t>
      </w:r>
    </w:p>
    <w:p w:rsidR="007252CE" w:rsidRDefault="00085E11" w:rsidP="00085E11">
      <w:pPr>
        <w:pStyle w:val="a5"/>
        <w:adjustRightInd w:val="0"/>
        <w:snapToGrid w:val="0"/>
        <w:spacing w:line="360" w:lineRule="auto"/>
        <w:ind w:left="709" w:firstLineChars="203" w:firstLine="65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5.入围供应商需保证向我行提供的产品、资料不存在任何侵犯第三方知识产权的情形。</w:t>
      </w:r>
    </w:p>
    <w:p w:rsidR="007252CE" w:rsidRDefault="00085E11" w:rsidP="00085E11">
      <w:pPr>
        <w:pStyle w:val="a5"/>
        <w:adjustRightInd w:val="0"/>
        <w:snapToGrid w:val="0"/>
        <w:spacing w:line="360" w:lineRule="auto"/>
        <w:ind w:left="709" w:firstLineChars="203" w:firstLine="65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6.入围供应商对我行提供的各类资料负有保密义务。如有违反，应承担相应赔偿责任。</w:t>
      </w:r>
    </w:p>
    <w:p w:rsidR="007252CE" w:rsidRDefault="00085E11" w:rsidP="00085E11">
      <w:pPr>
        <w:pStyle w:val="a5"/>
        <w:adjustRightInd w:val="0"/>
        <w:snapToGrid w:val="0"/>
        <w:spacing w:line="360" w:lineRule="auto"/>
        <w:ind w:left="709" w:firstLineChars="203" w:firstLine="65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7.</w:t>
      </w:r>
      <w:r>
        <w:rPr>
          <w:rFonts w:hint="eastAsia"/>
        </w:rPr>
        <w:t xml:space="preserve"> 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及时响应我行需求，保持信息畅通，按下单进度要求完成配送；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 xml:space="preserve"> </w:t>
      </w:r>
    </w:p>
    <w:p w:rsidR="007252CE" w:rsidRPr="00085E11" w:rsidRDefault="00085E11" w:rsidP="00085E11">
      <w:pPr>
        <w:pStyle w:val="a5"/>
        <w:adjustRightInd w:val="0"/>
        <w:snapToGrid w:val="0"/>
        <w:spacing w:line="360" w:lineRule="auto"/>
        <w:ind w:left="709" w:firstLineChars="203" w:firstLine="650"/>
        <w:rPr>
          <w:rFonts w:ascii="彩虹粗仿宋" w:eastAsia="彩虹粗仿宋" w:hAnsi="宋体"/>
          <w:snapToGrid w:val="0"/>
          <w:color w:val="FF0000"/>
          <w:kern w:val="0"/>
          <w:sz w:val="32"/>
          <w:szCs w:val="32"/>
          <w:highlight w:val="yellow"/>
        </w:rPr>
      </w:pPr>
      <w:r w:rsidRPr="00085E11">
        <w:rPr>
          <w:rFonts w:ascii="彩虹粗仿宋" w:eastAsia="彩虹粗仿宋" w:hAnsi="宋体" w:hint="eastAsia"/>
          <w:snapToGrid w:val="0"/>
          <w:color w:val="000000" w:themeColor="text1"/>
          <w:kern w:val="0"/>
          <w:sz w:val="32"/>
          <w:szCs w:val="32"/>
        </w:rPr>
        <w:t>8.</w:t>
      </w:r>
      <w:r w:rsidRPr="00085E11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供应商提供的酒水品牌需为一线品牌。</w:t>
      </w:r>
    </w:p>
    <w:p w:rsidR="007252CE" w:rsidRDefault="00085E11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lastRenderedPageBreak/>
        <w:t>二、物品品类</w:t>
      </w:r>
    </w:p>
    <w:p w:rsidR="007252CE" w:rsidRDefault="00085E11">
      <w:pPr>
        <w:adjustRightInd w:val="0"/>
        <w:snapToGrid w:val="0"/>
        <w:spacing w:line="360" w:lineRule="auto"/>
        <w:ind w:left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本次采购物品属酒水。</w:t>
      </w:r>
    </w:p>
    <w:p w:rsidR="007252CE" w:rsidRDefault="00085E11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三、物品规格</w:t>
      </w:r>
    </w:p>
    <w:p w:rsidR="007252CE" w:rsidRDefault="00085E11">
      <w:pPr>
        <w:tabs>
          <w:tab w:val="left" w:pos="5292"/>
        </w:tabs>
        <w:adjustRightInd w:val="0"/>
        <w:snapToGrid w:val="0"/>
        <w:spacing w:line="560" w:lineRule="atLeast"/>
        <w:ind w:firstLineChars="202" w:firstLine="646"/>
        <w:rPr>
          <w:rFonts w:ascii="彩虹粗仿宋" w:eastAsia="彩虹粗仿宋" w:hAnsi="宋体" w:cs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详见附件《供应商</w:t>
      </w:r>
      <w:r>
        <w:rPr>
          <w:rFonts w:ascii="彩虹粗仿宋" w:eastAsia="彩虹粗仿宋" w:hAnsi="宋体" w:cs="宋体" w:hint="eastAsia"/>
          <w:snapToGrid w:val="0"/>
          <w:kern w:val="0"/>
          <w:sz w:val="32"/>
          <w:szCs w:val="32"/>
        </w:rPr>
        <w:t>酒水品种报价明细表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》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ab/>
      </w:r>
    </w:p>
    <w:p w:rsidR="007252CE" w:rsidRDefault="00085E11" w:rsidP="00D3385A">
      <w:pPr>
        <w:adjustRightInd w:val="0"/>
        <w:snapToGrid w:val="0"/>
        <w:spacing w:line="360" w:lineRule="auto"/>
        <w:ind w:firstLineChars="100" w:firstLine="32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方正报宋简体" w:eastAsia="方正报宋简体" w:hAnsi="方正报宋简体" w:cs="Times New Roman" w:hint="eastAsia"/>
          <w:b/>
          <w:snapToGrid w:val="0"/>
          <w:color w:val="FF0000"/>
          <w:kern w:val="0"/>
          <w:sz w:val="32"/>
          <w:szCs w:val="32"/>
        </w:rPr>
        <w:t>★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四、物品质量要求</w:t>
      </w:r>
    </w:p>
    <w:p w:rsidR="007252CE" w:rsidRDefault="00085E11">
      <w:pPr>
        <w:tabs>
          <w:tab w:val="left" w:pos="1560"/>
        </w:tabs>
        <w:adjustRightInd w:val="0"/>
        <w:snapToGrid w:val="0"/>
        <w:spacing w:line="360" w:lineRule="auto"/>
        <w:ind w:leftChars="305" w:left="640"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确保酒水在质保期内，无质量问题。</w:t>
      </w:r>
    </w:p>
    <w:p w:rsidR="007252CE" w:rsidRDefault="00085E11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五、物品数量</w:t>
      </w:r>
    </w:p>
    <w:p w:rsidR="007252CE" w:rsidRDefault="00085E11" w:rsidP="00085E11">
      <w:pPr>
        <w:pStyle w:val="a5"/>
        <w:adjustRightInd w:val="0"/>
        <w:snapToGrid w:val="0"/>
        <w:spacing w:line="360" w:lineRule="auto"/>
        <w:ind w:left="709" w:firstLineChars="203" w:firstLine="65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本项目与入围供应商签署框架协议，本次只采购确定商品的品牌、价格区间、折扣率，按各城区支行（含泸县、纳溪）及分行各部门实际下单数量、价格区间、品牌据实结算。</w:t>
      </w:r>
    </w:p>
    <w:p w:rsidR="007252CE" w:rsidRDefault="00085E11" w:rsidP="00D3385A">
      <w:pPr>
        <w:adjustRightInd w:val="0"/>
        <w:snapToGrid w:val="0"/>
        <w:spacing w:line="360" w:lineRule="auto"/>
        <w:ind w:firstLineChars="100" w:firstLine="32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方正报宋简体" w:eastAsia="方正报宋简体" w:hAnsi="方正报宋简体" w:cs="Times New Roman" w:hint="eastAsia"/>
          <w:b/>
          <w:snapToGrid w:val="0"/>
          <w:color w:val="FF0000"/>
          <w:kern w:val="0"/>
          <w:sz w:val="32"/>
          <w:szCs w:val="32"/>
        </w:rPr>
        <w:t>★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六、供货及验收</w:t>
      </w:r>
    </w:p>
    <w:p w:rsidR="007252CE" w:rsidRDefault="00085E11" w:rsidP="00085E11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在验货过程中，供应商交付的酒水必须在质保期内，数量准确，如不符合协议约定的，应当按照我行要求立即进行更换或补足，并承担由此产生的全部费用。在该部分物品进行更换或补足前，我方有权拒付相应协议价款。因供应商更换或补足物品造成逾期交付的，供应商应当按照本协议约定承担违约责任。</w:t>
      </w:r>
    </w:p>
    <w:p w:rsidR="007252CE" w:rsidRDefault="00085E11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七、款项支付要求</w:t>
      </w:r>
    </w:p>
    <w:p w:rsidR="007252CE" w:rsidRDefault="00085E11" w:rsidP="00085E11">
      <w:pPr>
        <w:pStyle w:val="a5"/>
        <w:adjustRightInd w:val="0"/>
        <w:snapToGrid w:val="0"/>
        <w:spacing w:line="360" w:lineRule="auto"/>
        <w:ind w:left="709" w:firstLineChars="203" w:firstLine="65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我行按协议约定，收货全部验收合格，并收到供应商开具的增值税专用发票后的30个工作日内，支付款项</w:t>
      </w:r>
      <w:proofErr w:type="gramStart"/>
      <w:r>
        <w:rPr>
          <w:rFonts w:ascii="彩虹粗仿宋" w:eastAsia="彩虹粗仿宋" w:hint="eastAsia"/>
          <w:sz w:val="32"/>
          <w:szCs w:val="32"/>
        </w:rPr>
        <w:t>至供应</w:t>
      </w:r>
      <w:proofErr w:type="gramEnd"/>
      <w:r>
        <w:rPr>
          <w:rFonts w:ascii="彩虹粗仿宋" w:eastAsia="彩虹粗仿宋" w:hint="eastAsia"/>
          <w:sz w:val="32"/>
          <w:szCs w:val="32"/>
        </w:rPr>
        <w:t>商账户。</w:t>
      </w:r>
    </w:p>
    <w:p w:rsidR="007252CE" w:rsidRDefault="00085E11" w:rsidP="00D3385A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方正报宋简体" w:eastAsia="方正报宋简体" w:hAnsi="方正报宋简体" w:cs="Times New Roman" w:hint="eastAsia"/>
          <w:b/>
          <w:snapToGrid w:val="0"/>
          <w:color w:val="FF0000"/>
          <w:kern w:val="0"/>
          <w:sz w:val="32"/>
          <w:szCs w:val="32"/>
        </w:rPr>
        <w:lastRenderedPageBreak/>
        <w:t>★</w:t>
      </w: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八、售后服务要求</w:t>
      </w:r>
    </w:p>
    <w:p w:rsidR="007252CE" w:rsidRDefault="00085E11">
      <w:pPr>
        <w:adjustRightInd w:val="0"/>
        <w:snapToGrid w:val="0"/>
        <w:spacing w:line="360" w:lineRule="auto"/>
        <w:ind w:leftChars="304" w:left="638"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如我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行收到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的酒水出现明显质量问题，供应商应无条件更换或退货。</w:t>
      </w:r>
    </w:p>
    <w:p w:rsidR="007252CE" w:rsidRDefault="00085E11">
      <w:pPr>
        <w:adjustRightInd w:val="0"/>
        <w:snapToGrid w:val="0"/>
        <w:spacing w:line="360" w:lineRule="auto"/>
        <w:ind w:firstLineChars="300" w:firstLine="964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九、报价要求。</w:t>
      </w:r>
    </w:p>
    <w:p w:rsidR="007252CE" w:rsidRDefault="00085E11">
      <w:pPr>
        <w:ind w:firstLine="56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>1. 本项目采购价格采用以价格区间下浮的方式确定，本次报价采用下浮比例进行报价。执行价格=</w:t>
      </w:r>
      <w:r w:rsidRPr="00085E11">
        <w:rPr>
          <w:rFonts w:ascii="彩虹粗仿宋" w:eastAsia="彩虹粗仿宋" w:hint="eastAsia"/>
          <w:color w:val="000000" w:themeColor="text1"/>
          <w:sz w:val="32"/>
          <w:szCs w:val="32"/>
        </w:rPr>
        <w:t>门店挂牌价所属</w:t>
      </w:r>
      <w:r>
        <w:rPr>
          <w:rFonts w:ascii="彩虹粗仿宋" w:eastAsia="彩虹粗仿宋"/>
          <w:sz w:val="30"/>
          <w:szCs w:val="30"/>
        </w:rPr>
        <w:t>区间价格</w:t>
      </w:r>
      <w:proofErr w:type="gramStart"/>
      <w:r>
        <w:rPr>
          <w:rFonts w:ascii="彩虹粗仿宋" w:eastAsia="彩虹粗仿宋"/>
          <w:sz w:val="30"/>
          <w:szCs w:val="30"/>
        </w:rPr>
        <w:t>价格</w:t>
      </w:r>
      <w:proofErr w:type="gramEnd"/>
      <w:r>
        <w:rPr>
          <w:rFonts w:ascii="彩虹粗仿宋" w:eastAsia="彩虹粗仿宋"/>
          <w:sz w:val="30"/>
          <w:szCs w:val="30"/>
        </w:rPr>
        <w:t>*</w:t>
      </w:r>
      <w:r>
        <w:rPr>
          <w:rFonts w:ascii="彩虹粗仿宋" w:eastAsia="彩虹粗仿宋" w:hint="eastAsia"/>
          <w:sz w:val="30"/>
          <w:szCs w:val="30"/>
        </w:rPr>
        <w:t>折扣率</w:t>
      </w:r>
      <w:r>
        <w:rPr>
          <w:rFonts w:ascii="彩虹粗仿宋" w:eastAsia="彩虹粗仿宋"/>
          <w:sz w:val="30"/>
          <w:szCs w:val="30"/>
        </w:rPr>
        <w:t>（例如：</w:t>
      </w:r>
      <w:r w:rsidRPr="00085E11">
        <w:rPr>
          <w:rFonts w:ascii="彩虹粗仿宋" w:eastAsia="彩虹粗仿宋" w:hint="eastAsia"/>
          <w:sz w:val="32"/>
          <w:szCs w:val="32"/>
        </w:rPr>
        <w:t>门店挂牌价所属</w:t>
      </w:r>
      <w:r>
        <w:rPr>
          <w:rFonts w:ascii="彩虹粗仿宋" w:eastAsia="彩虹粗仿宋"/>
          <w:sz w:val="30"/>
          <w:szCs w:val="30"/>
        </w:rPr>
        <w:t>区间价格=</w:t>
      </w:r>
      <w:r>
        <w:rPr>
          <w:rFonts w:ascii="彩虹粗仿宋" w:eastAsia="彩虹粗仿宋" w:hint="eastAsia"/>
          <w:sz w:val="30"/>
          <w:szCs w:val="30"/>
        </w:rPr>
        <w:t>2</w:t>
      </w:r>
      <w:r>
        <w:rPr>
          <w:rFonts w:ascii="彩虹粗仿宋" w:eastAsia="彩虹粗仿宋"/>
          <w:sz w:val="30"/>
          <w:szCs w:val="30"/>
        </w:rPr>
        <w:t>0</w:t>
      </w:r>
      <w:r>
        <w:rPr>
          <w:rFonts w:ascii="彩虹粗仿宋" w:eastAsia="彩虹粗仿宋" w:hint="eastAsia"/>
          <w:sz w:val="30"/>
          <w:szCs w:val="30"/>
        </w:rPr>
        <w:t>0</w:t>
      </w:r>
      <w:r>
        <w:rPr>
          <w:rFonts w:ascii="彩虹粗仿宋" w:eastAsia="彩虹粗仿宋"/>
          <w:sz w:val="30"/>
          <w:szCs w:val="30"/>
        </w:rPr>
        <w:t>元，</w:t>
      </w:r>
      <w:r>
        <w:rPr>
          <w:rFonts w:ascii="彩虹粗仿宋" w:eastAsia="彩虹粗仿宋" w:hint="eastAsia"/>
          <w:sz w:val="30"/>
          <w:szCs w:val="30"/>
        </w:rPr>
        <w:t>折扣率为90%</w:t>
      </w:r>
      <w:r>
        <w:rPr>
          <w:rFonts w:ascii="彩虹粗仿宋" w:eastAsia="彩虹粗仿宋"/>
          <w:sz w:val="30"/>
          <w:szCs w:val="30"/>
        </w:rPr>
        <w:t>，执行价格：</w:t>
      </w:r>
      <w:r>
        <w:rPr>
          <w:rFonts w:ascii="彩虹粗仿宋" w:eastAsia="彩虹粗仿宋" w:hint="eastAsia"/>
          <w:sz w:val="30"/>
          <w:szCs w:val="30"/>
        </w:rPr>
        <w:t>2</w:t>
      </w:r>
      <w:r>
        <w:rPr>
          <w:rFonts w:ascii="彩虹粗仿宋" w:eastAsia="彩虹粗仿宋"/>
          <w:sz w:val="30"/>
          <w:szCs w:val="30"/>
        </w:rPr>
        <w:t>00*0.90=</w:t>
      </w:r>
      <w:r>
        <w:rPr>
          <w:rFonts w:ascii="彩虹粗仿宋" w:eastAsia="彩虹粗仿宋" w:hint="eastAsia"/>
          <w:sz w:val="30"/>
          <w:szCs w:val="30"/>
        </w:rPr>
        <w:t>180</w:t>
      </w:r>
      <w:r>
        <w:rPr>
          <w:rFonts w:ascii="彩虹粗仿宋" w:eastAsia="彩虹粗仿宋"/>
          <w:sz w:val="30"/>
          <w:szCs w:val="30"/>
        </w:rPr>
        <w:t>元）。</w:t>
      </w:r>
      <w:r>
        <w:rPr>
          <w:rFonts w:ascii="彩虹粗仿宋" w:eastAsia="彩虹粗仿宋" w:hint="eastAsia"/>
          <w:sz w:val="30"/>
          <w:szCs w:val="30"/>
        </w:rPr>
        <w:t>价格核查，在发生交易后再核查确定中标人是否按</w:t>
      </w:r>
      <w:proofErr w:type="gramStart"/>
      <w:r>
        <w:rPr>
          <w:rFonts w:ascii="彩虹粗仿宋" w:eastAsia="彩虹粗仿宋" w:hint="eastAsia"/>
          <w:sz w:val="30"/>
          <w:szCs w:val="30"/>
        </w:rPr>
        <w:t>下浮率</w:t>
      </w:r>
      <w:proofErr w:type="gramEnd"/>
      <w:r>
        <w:rPr>
          <w:rFonts w:ascii="彩虹粗仿宋" w:eastAsia="彩虹粗仿宋" w:hint="eastAsia"/>
          <w:sz w:val="30"/>
          <w:szCs w:val="30"/>
        </w:rPr>
        <w:t>执行。如未按中标人承诺</w:t>
      </w:r>
      <w:proofErr w:type="gramStart"/>
      <w:r>
        <w:rPr>
          <w:rFonts w:ascii="彩虹粗仿宋" w:eastAsia="彩虹粗仿宋" w:hint="eastAsia"/>
          <w:sz w:val="30"/>
          <w:szCs w:val="30"/>
        </w:rPr>
        <w:t>下浮率</w:t>
      </w:r>
      <w:proofErr w:type="gramEnd"/>
      <w:r>
        <w:rPr>
          <w:rFonts w:ascii="彩虹粗仿宋" w:eastAsia="彩虹粗仿宋" w:hint="eastAsia"/>
          <w:sz w:val="30"/>
          <w:szCs w:val="30"/>
        </w:rPr>
        <w:t>执行，则承担相应处罚。</w:t>
      </w:r>
    </w:p>
    <w:p w:rsidR="007252CE" w:rsidRDefault="00085E11">
      <w:pPr>
        <w:ind w:firstLine="56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2.价格调整周期：经双方确定价格后，合同执行期内，不论中标人供应货物的来源何地均按中标价格执行，在服务期内不作调整。</w:t>
      </w:r>
    </w:p>
    <w:p w:rsidR="007252CE" w:rsidRDefault="00085E11">
      <w:pPr>
        <w:spacing w:line="540" w:lineRule="exact"/>
        <w:ind w:leftChars="134" w:left="281" w:firstLineChars="152" w:firstLine="456"/>
        <w:rPr>
          <w:rFonts w:ascii="彩虹粗仿宋" w:eastAsia="彩虹粗仿宋"/>
          <w:color w:val="000000" w:themeColor="text1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3.</w:t>
      </w:r>
      <w:r>
        <w:rPr>
          <w:rFonts w:ascii="彩虹粗仿宋" w:eastAsia="彩虹粗仿宋" w:hAnsi="宋体" w:hint="eastAsia"/>
          <w:snapToGrid w:val="0"/>
          <w:color w:val="000000" w:themeColor="text1"/>
          <w:kern w:val="0"/>
          <w:sz w:val="30"/>
          <w:szCs w:val="30"/>
        </w:rPr>
        <w:t>各供应商按区间价格（含税价、税率）进行折扣率报价。价格应包含运费、人工费等所有费用，我行无需再支付除商品价款外其他任何款项。</w:t>
      </w:r>
    </w:p>
    <w:p w:rsidR="007252CE" w:rsidRDefault="00085E11">
      <w:pPr>
        <w:adjustRightInd w:val="0"/>
        <w:snapToGrid w:val="0"/>
        <w:spacing w:line="360" w:lineRule="auto"/>
        <w:ind w:firstLineChars="300" w:firstLine="964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b/>
          <w:snapToGrid w:val="0"/>
          <w:kern w:val="0"/>
          <w:sz w:val="32"/>
          <w:szCs w:val="32"/>
        </w:rPr>
        <w:t>十、其他要求。</w:t>
      </w:r>
    </w:p>
    <w:p w:rsidR="007252CE" w:rsidRDefault="00085E11">
      <w:pPr>
        <w:adjustRightInd w:val="0"/>
        <w:snapToGrid w:val="0"/>
        <w:spacing w:line="360" w:lineRule="auto"/>
        <w:ind w:leftChars="304" w:left="638" w:firstLineChars="150" w:firstLine="48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sz w:val="32"/>
          <w:szCs w:val="32"/>
        </w:rPr>
        <w:t>1.合作期间，需求单位反映供应</w:t>
      </w:r>
      <w:proofErr w:type="gramStart"/>
      <w:r>
        <w:rPr>
          <w:rFonts w:ascii="彩虹粗仿宋" w:eastAsia="彩虹粗仿宋" w:hAnsi="Times New Roman" w:cs="Times New Roman" w:hint="eastAsia"/>
          <w:sz w:val="32"/>
          <w:szCs w:val="32"/>
        </w:rPr>
        <w:t>商服务</w:t>
      </w:r>
      <w:proofErr w:type="gramEnd"/>
      <w:r>
        <w:rPr>
          <w:rFonts w:ascii="彩虹粗仿宋" w:eastAsia="彩虹粗仿宋" w:hAnsi="Times New Roman" w:cs="Times New Roman" w:hint="eastAsia"/>
          <w:sz w:val="32"/>
          <w:szCs w:val="32"/>
        </w:rPr>
        <w:t>质量不达标三次，我方有权提前终止合同</w:t>
      </w:r>
    </w:p>
    <w:p w:rsidR="007252CE" w:rsidRDefault="00085E11">
      <w:pPr>
        <w:adjustRightInd w:val="0"/>
        <w:snapToGrid w:val="0"/>
        <w:spacing w:line="360" w:lineRule="auto"/>
        <w:ind w:leftChars="304" w:left="638" w:firstLineChars="150" w:firstLine="48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sz w:val="32"/>
          <w:szCs w:val="32"/>
        </w:rPr>
        <w:t>2.供应商应具有备货机制，保证按时向需求分支行或部门发货。</w:t>
      </w:r>
      <w:r>
        <w:rPr>
          <w:rFonts w:ascii="彩虹粗仿宋" w:eastAsia="彩虹粗仿宋" w:hAnsi="Times New Roman" w:cs="Times New Roman"/>
          <w:sz w:val="32"/>
          <w:szCs w:val="32"/>
        </w:rPr>
        <w:t xml:space="preserve"> </w:t>
      </w:r>
    </w:p>
    <w:p w:rsidR="007252CE" w:rsidRDefault="00085E11">
      <w:pPr>
        <w:adjustRightInd w:val="0"/>
        <w:snapToGrid w:val="0"/>
        <w:spacing w:line="360" w:lineRule="auto"/>
        <w:ind w:leftChars="304" w:left="638" w:firstLineChars="200" w:firstLine="640"/>
        <w:rPr>
          <w:rFonts w:ascii="彩虹粗仿宋" w:eastAsia="彩虹粗仿宋" w:hAnsi="宋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sz w:val="32"/>
          <w:szCs w:val="32"/>
        </w:rPr>
        <w:t>3.供应商提供的酒水和服务（包括但不限于运输、</w:t>
      </w:r>
      <w:r>
        <w:rPr>
          <w:rFonts w:ascii="彩虹粗仿宋" w:eastAsia="彩虹粗仿宋" w:hAnsi="Times New Roman" w:cs="Times New Roman" w:hint="eastAsia"/>
          <w:sz w:val="32"/>
          <w:szCs w:val="32"/>
        </w:rPr>
        <w:lastRenderedPageBreak/>
        <w:t>供货、售后服务），造成建行或</w:t>
      </w:r>
      <w:proofErr w:type="gramStart"/>
      <w:r>
        <w:rPr>
          <w:rFonts w:ascii="彩虹粗仿宋" w:eastAsia="彩虹粗仿宋" w:hAnsi="Times New Roman" w:cs="Times New Roman" w:hint="eastAsia"/>
          <w:sz w:val="32"/>
          <w:szCs w:val="32"/>
        </w:rPr>
        <w:t>其他第三</w:t>
      </w:r>
      <w:proofErr w:type="gramEnd"/>
      <w:r>
        <w:rPr>
          <w:rFonts w:ascii="彩虹粗仿宋" w:eastAsia="彩虹粗仿宋" w:hAnsi="Times New Roman" w:cs="Times New Roman" w:hint="eastAsia"/>
          <w:sz w:val="32"/>
          <w:szCs w:val="32"/>
        </w:rPr>
        <w:t>人的人身、财产损害的，供应商应承担赔偿责任。</w:t>
      </w:r>
    </w:p>
    <w:p w:rsidR="007252CE" w:rsidRDefault="007252CE"/>
    <w:p w:rsidR="007252CE" w:rsidRDefault="007252CE"/>
    <w:p w:rsidR="007252CE" w:rsidRDefault="007252CE"/>
    <w:sectPr w:rsidR="007252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08E" w:rsidRDefault="0090408E" w:rsidP="00E51ED0">
      <w:r>
        <w:separator/>
      </w:r>
    </w:p>
  </w:endnote>
  <w:endnote w:type="continuationSeparator" w:id="0">
    <w:p w:rsidR="0090408E" w:rsidRDefault="0090408E" w:rsidP="00E51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报宋简体">
    <w:altName w:val="Arial Unicode MS"/>
    <w:charset w:val="86"/>
    <w:family w:val="auto"/>
    <w:pitch w:val="variable"/>
    <w:sig w:usb0="A00002BF" w:usb1="184F6CFA" w:usb2="00000012" w:usb3="00000000" w:csb0="00040001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08E" w:rsidRDefault="0090408E" w:rsidP="00E51ED0">
      <w:r>
        <w:separator/>
      </w:r>
    </w:p>
  </w:footnote>
  <w:footnote w:type="continuationSeparator" w:id="0">
    <w:p w:rsidR="0090408E" w:rsidRDefault="0090408E" w:rsidP="00E51E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A83"/>
    <w:rsid w:val="000724E5"/>
    <w:rsid w:val="00085E11"/>
    <w:rsid w:val="000B6946"/>
    <w:rsid w:val="000F66CB"/>
    <w:rsid w:val="001156BC"/>
    <w:rsid w:val="00166EF5"/>
    <w:rsid w:val="001B64EE"/>
    <w:rsid w:val="001D41DA"/>
    <w:rsid w:val="0024024E"/>
    <w:rsid w:val="002B6BAC"/>
    <w:rsid w:val="002E4517"/>
    <w:rsid w:val="00380817"/>
    <w:rsid w:val="003A39A9"/>
    <w:rsid w:val="0053468C"/>
    <w:rsid w:val="00555993"/>
    <w:rsid w:val="005C3021"/>
    <w:rsid w:val="006503C4"/>
    <w:rsid w:val="00660647"/>
    <w:rsid w:val="007252CE"/>
    <w:rsid w:val="00735D30"/>
    <w:rsid w:val="00793A83"/>
    <w:rsid w:val="007A679B"/>
    <w:rsid w:val="00816104"/>
    <w:rsid w:val="008248B0"/>
    <w:rsid w:val="00883D35"/>
    <w:rsid w:val="008934E4"/>
    <w:rsid w:val="008A1108"/>
    <w:rsid w:val="008F2F56"/>
    <w:rsid w:val="0090408E"/>
    <w:rsid w:val="009829E3"/>
    <w:rsid w:val="00A73F8C"/>
    <w:rsid w:val="00AB1EF9"/>
    <w:rsid w:val="00AF1F6E"/>
    <w:rsid w:val="00B86825"/>
    <w:rsid w:val="00BC27DC"/>
    <w:rsid w:val="00C27727"/>
    <w:rsid w:val="00D3385A"/>
    <w:rsid w:val="00D82BF4"/>
    <w:rsid w:val="00DA6ECB"/>
    <w:rsid w:val="00E23403"/>
    <w:rsid w:val="00E51ED0"/>
    <w:rsid w:val="00E970F9"/>
    <w:rsid w:val="00ED1564"/>
    <w:rsid w:val="00ED5212"/>
    <w:rsid w:val="00F339DA"/>
    <w:rsid w:val="00F64195"/>
    <w:rsid w:val="00F76FC4"/>
    <w:rsid w:val="00FE4714"/>
    <w:rsid w:val="5CEE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吴应军</cp:lastModifiedBy>
  <cp:revision>3</cp:revision>
  <dcterms:created xsi:type="dcterms:W3CDTF">2024-08-06T06:58:00Z</dcterms:created>
  <dcterms:modified xsi:type="dcterms:W3CDTF">2024-08-06T08:31:00Z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</Properties>
</file>